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Catering invoice template</w:t>
      </w:r>
    </w:p>
    <w:p>
      <w:r>
        <w:t>Complete and review every field before issuing a real invoice. This manual template contains no formulas or payment connection. Keep the full invoice and its installments clear.</w:t>
      </w:r>
    </w:p>
    <w:p>
      <w:pPr>
        <w:pStyle w:val="Heading1"/>
      </w:pPr>
      <w:r>
        <w:t>Business and customer</w:t>
      </w:r>
    </w:p>
    <w:p>
      <w:r>
        <w:rPr>
          <w:b/>
        </w:rPr>
        <w:t>Business name:</w:t>
      </w:r>
      <w:r>
        <w:t xml:space="preserve"> _____________________________________</w:t>
      </w:r>
    </w:p>
    <w:p>
      <w:r>
        <w:rPr>
          <w:b/>
        </w:rPr>
        <w:t>Business contact and address:</w:t>
      </w:r>
      <w:r>
        <w:t xml:space="preserve"> __________________________</w:t>
      </w:r>
    </w:p>
    <w:p>
      <w:r>
        <w:rPr>
          <w:b/>
        </w:rPr>
        <w:t>Bill to name:</w:t>
      </w:r>
      <w:r>
        <w:t xml:space="preserve"> ________________________________________</w:t>
      </w:r>
    </w:p>
    <w:p>
      <w:r>
        <w:rPr>
          <w:b/>
        </w:rPr>
        <w:t>Billing contact and address:</w:t>
      </w:r>
      <w:r>
        <w:t xml:space="preserve"> ____________________________</w:t>
      </w:r>
    </w:p>
    <w:p>
      <w:pPr>
        <w:pStyle w:val="Heading1"/>
      </w:pPr>
      <w:r>
        <w:t>Invoice and booking</w:t>
      </w:r>
    </w:p>
    <w:p>
      <w:r>
        <w:rPr>
          <w:b/>
        </w:rPr>
        <w:t>Invoice reference:</w:t>
      </w:r>
      <w:r>
        <w:t xml:space="preserve"> ______________  Issue date: __________</w:t>
      </w:r>
    </w:p>
    <w:p>
      <w:r>
        <w:rPr>
          <w:b/>
        </w:rPr>
        <w:t>Approved quote reference and revision:</w:t>
      </w:r>
      <w:r>
        <w:t xml:space="preserve"> __________________</w:t>
      </w:r>
    </w:p>
    <w:p>
      <w:r>
        <w:rPr>
          <w:b/>
        </w:rPr>
        <w:t>Event name:</w:t>
      </w:r>
      <w:r>
        <w:t xml:space="preserve"> ______________  Event date: ______________</w:t>
      </w:r>
    </w:p>
    <w:p>
      <w:r>
        <w:rPr>
          <w:b/>
        </w:rPr>
        <w:t>Service time and time zone:</w:t>
      </w:r>
      <w:r>
        <w:t xml:space="preserve"> ____________________________</w:t>
      </w:r>
    </w:p>
    <w:p>
      <w:r>
        <w:rPr>
          <w:b/>
        </w:rPr>
        <w:t>Venue and agreed service scope:</w:t>
      </w:r>
      <w:r>
        <w:t xml:space="preserve"> ________________________</w:t>
      </w:r>
    </w:p>
    <w:p>
      <w:pPr>
        <w:pStyle w:val="Heading1"/>
      </w:pPr>
      <w:r>
        <w:t>Agreed menu and service items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24"/>
        <w:gridCol w:w="1224"/>
        <w:gridCol w:w="1944"/>
        <w:gridCol w:w="2232"/>
      </w:tblGrid>
      <w:tr>
        <w:trPr>
          <w:cantSplit/>
          <w:tblHeader/>
        </w:trPr>
        <w:tc>
          <w:tcPr>
            <w:tcW w:type="dxa" w:w="4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</w:pPr>
            <w:r>
              <w:rPr>
                <w:b/>
                <w:sz w:val="21"/>
              </w:rPr>
              <w:t>Description and quantity basis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Quantity</w:t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Unit price</w:t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FEFEA"/>
          </w:tcPr>
          <w:p>
            <w:pPr>
              <w:spacing w:after="0" w:line="252" w:lineRule="auto"/>
              <w:jc w:val="right"/>
            </w:pPr>
            <w:r>
              <w:rPr>
                <w:b/>
                <w:sz w:val="21"/>
              </w:rPr>
              <w:t>Line total</w:t>
            </w:r>
          </w:p>
        </w:tc>
      </w:tr>
      <w:tr>
        <w:trPr>
          <w:cantSplit/>
        </w:trPr>
        <w:tc>
          <w:tcPr>
            <w:tcW w:type="dxa" w:w="4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</w:tr>
      <w:tr>
        <w:trPr>
          <w:cantSplit/>
        </w:trPr>
        <w:tc>
          <w:tcPr>
            <w:tcW w:type="dxa" w:w="48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  <w:tc>
          <w:tcPr>
            <w:tcW w:type="dxa" w:w="194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  <w:tc>
          <w:tcPr>
            <w:tcW w:type="dxa" w:w="223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FFFFFF"/>
          </w:tcPr>
          <w:p>
            <w:pPr>
              <w:spacing w:after="160" w:line="252" w:lineRule="auto"/>
              <w:jc w:val="right"/>
            </w:pPr>
            <w:r>
              <w:rPr>
                <w:b w:val="0"/>
                <w:sz w:val="21"/>
              </w:rPr>
            </w:r>
          </w:p>
        </w:tc>
      </w:tr>
    </w:tbl>
    <w:p>
      <w:r>
        <w:rPr>
          <w:b/>
        </w:rPr>
        <w:t>Currency label:</w:t>
      </w:r>
      <w:r>
        <w:t xml:space="preserve"> ______  No currency conversion is performed.</w:t>
      </w:r>
    </w:p>
    <w:p>
      <w:r>
        <w:rPr>
          <w:b/>
        </w:rPr>
        <w:t>Menu/service subtotal:</w:t>
      </w:r>
      <w:r>
        <w:t xml:space="preserve"> __________</w:t>
      </w:r>
    </w:p>
    <w:p>
      <w:r>
        <w:rPr>
          <w:b/>
        </w:rPr>
        <w:t>Agreed delivery:</w:t>
      </w:r>
      <w:r>
        <w:t xml:space="preserve"> __________  Other agreed charges: __________</w:t>
      </w:r>
    </w:p>
    <w:p>
      <w:r>
        <w:rPr>
          <w:b/>
        </w:rPr>
        <w:t>Discount:</w:t>
      </w:r>
      <w:r>
        <w:t xml:space="preserve"> __________  Tax label/rate: __________</w:t>
      </w:r>
    </w:p>
    <w:p>
      <w:r>
        <w:rPr>
          <w:b/>
        </w:rPr>
        <w:t>Tax amount:</w:t>
      </w:r>
      <w:r>
        <w:t xml:space="preserve"> __________</w:t>
      </w:r>
    </w:p>
    <w:p>
      <w:r>
        <w:rPr>
          <w:b/>
        </w:rPr>
        <w:t>Full invoice total:</w:t>
      </w:r>
      <w:r>
        <w:t xml:space="preserve"> __________</w:t>
      </w:r>
    </w:p>
    <w:p>
      <w:r>
        <w:rPr>
          <w:sz w:val="20"/>
        </w:rPr>
        <w:t>Use the table for menu/service items. Enter delivery and other agreed charges once in the separate totals fields; do not repeat them as table rows.</w:t>
      </w:r>
    </w:p>
    <w:p>
      <w:pPr>
        <w:pStyle w:val="Heading1"/>
      </w:pPr>
      <w:r>
        <w:t>Installments of this same total</w:t>
      </w:r>
    </w:p>
    <w:p>
      <w:r>
        <w:rPr>
          <w:b/>
        </w:rPr>
        <w:t>Requested deposit amount:</w:t>
      </w:r>
      <w:r>
        <w:t xml:space="preserve"> ______  Due date: __________</w:t>
      </w:r>
    </w:p>
    <w:p>
      <w:r>
        <w:rPr>
          <w:b/>
        </w:rPr>
        <w:t>Later installment amount:</w:t>
      </w:r>
      <w:r>
        <w:t xml:space="preserve"> ______  Due date: __________</w:t>
      </w:r>
    </w:p>
    <w:p>
      <w:r>
        <w:rPr>
          <w:sz w:val="20"/>
        </w:rPr>
        <w:t>Requested deposit + later installment = the same full invoice total. Do not add the requested deposit as a charge on top of the invoice.</w:t>
      </w:r>
    </w:p>
    <w:p>
      <w:pPr>
        <w:pStyle w:val="Heading1"/>
      </w:pPr>
      <w:r>
        <w:t>Reviewed payment instructions</w:t>
      </w:r>
    </w:p>
    <w:p>
      <w:r>
        <w:rPr>
          <w:b/>
        </w:rPr>
        <w:t>____________________________________________________</w:t>
      </w:r>
      <w:r/>
    </w:p>
    <w:p>
      <w:r>
        <w:rPr>
          <w:b/>
        </w:rPr>
        <w:t>____________________________________________________</w:t>
      </w:r>
      <w:r/>
    </w:p>
    <w:p>
      <w:r>
        <w:rPr>
          <w:sz w:val="20"/>
        </w:rPr>
        <w:t>Insert only authorised instructions for a real invoice; no payment method is enabled by this file.</w:t>
      </w:r>
    </w:p>
    <w:p>
      <w:pPr>
        <w:pStyle w:val="Title"/>
        <w:pageBreakBefore/>
      </w:pPr>
      <w:r>
        <w:t>Invoice payment status and review</w:t>
      </w:r>
    </w:p>
    <w:p>
      <w:r>
        <w:t>This sheet is separate from the issued invoice. Date each update; retain the issued copy and original total. Record only verified aggregate receipts, with no duplicate counting.</w:t>
      </w:r>
    </w:p>
    <w:p>
      <w:pPr>
        <w:pStyle w:val="Heading1"/>
      </w:pPr>
      <w:r>
        <w:t>Dated status sheet</w:t>
      </w:r>
    </w:p>
    <w:p>
      <w:r>
        <w:rPr>
          <w:b/>
        </w:rPr>
        <w:t>Invoice reference:</w:t>
      </w:r>
      <w:r>
        <w:t xml:space="preserve"> __________  Status as of: __________</w:t>
      </w:r>
    </w:p>
    <w:p>
      <w:r>
        <w:rPr>
          <w:b/>
        </w:rPr>
        <w:t>Original full invoice total:</w:t>
      </w:r>
      <w:r>
        <w:t xml:space="preserve"> __________</w:t>
      </w:r>
    </w:p>
    <w:p>
      <w:r>
        <w:rPr>
          <w:b/>
        </w:rPr>
        <w:t>Aggregate verified receipts:</w:t>
      </w:r>
      <w:r>
        <w:t xml:space="preserve"> __________</w:t>
      </w:r>
    </w:p>
    <w:p>
      <w:r>
        <w:rPr>
          <w:b/>
        </w:rPr>
        <w:t>Full remaining outstanding balance:</w:t>
      </w:r>
      <w:r>
        <w:t xml:space="preserve"> __________</w:t>
      </w:r>
    </w:p>
    <w:p>
      <w:r>
        <w:rPr>
          <w:b/>
        </w:rPr>
        <w:t>Requested deposit still remaining:</w:t>
      </w:r>
      <w:r>
        <w:t xml:space="preserve"> __________</w:t>
      </w:r>
    </w:p>
    <w:p>
      <w:r>
        <w:rPr>
          <w:b/>
        </w:rPr>
        <w:t>Later installment still remaining:</w:t>
      </w:r>
      <w:r>
        <w:t xml:space="preserve"> __________</w:t>
      </w:r>
    </w:p>
    <w:p>
      <w:r>
        <w:rPr>
          <w:b/>
        </w:rPr>
        <w:t>Amount due on the status date:</w:t>
      </w:r>
      <w:r>
        <w:t xml:space="preserve"> __________</w:t>
      </w:r>
    </w:p>
    <w:p>
      <w:r>
        <w:rPr>
          <w:b/>
        </w:rPr>
        <w:t>Next due date and amount:</w:t>
      </w:r>
      <w:r>
        <w:t xml:space="preserve"> ____________________________</w:t>
      </w:r>
    </w:p>
    <w:p>
      <w:r>
        <w:rPr>
          <w:sz w:val="20"/>
        </w:rPr>
        <w:t>Full outstanding balance and amount due today may differ. A requested deposit is not a receipt. Use the agreed installment dates and count each verified receipt once.</w:t>
      </w:r>
    </w:p>
    <w:p>
      <w:pPr>
        <w:pStyle w:val="Heading1"/>
      </w:pPr>
      <w:r>
        <w:t>Before you send</w:t>
      </w:r>
    </w:p>
    <w:p>
      <w:pPr>
        <w:spacing w:after="120"/>
      </w:pPr>
      <w:r>
        <w:t>[ ] Match the invoice to the exact approved quote revision.</w:t>
      </w:r>
    </w:p>
    <w:p>
      <w:pPr>
        <w:spacing w:after="120"/>
      </w:pPr>
      <w:r>
        <w:t>[ ] Replace all placeholders and confirm billing/event details.</w:t>
      </w:r>
    </w:p>
    <w:p>
      <w:pPr>
        <w:spacing w:after="120"/>
      </w:pPr>
      <w:r>
        <w:t>[ ] Check arithmetic, agreed charges and applicable tax treatment.</w:t>
      </w:r>
    </w:p>
    <w:p>
      <w:pPr>
        <w:spacing w:after="120"/>
      </w:pPr>
      <w:r>
        <w:t>[ ] Confirm installment amounts add to the full invoice total.</w:t>
      </w:r>
    </w:p>
    <w:p>
      <w:pPr>
        <w:spacing w:after="120"/>
      </w:pPr>
      <w:r>
        <w:t>[ ] Apply verified receipts once; keep previous dated summaries.</w:t>
      </w:r>
    </w:p>
    <w:p>
      <w:pPr>
        <w:spacing w:after="120"/>
      </w:pPr>
      <w:r>
        <w:t>[ ] Review authorised payment instructions and commercial terms.</w:t>
      </w:r>
    </w:p>
    <w:p>
      <w:pPr>
        <w:spacing w:after="120"/>
      </w:pPr>
      <w:r>
        <w:t>[ ] Exclude internal costs, margin, staff notes and unrelated details.</w:t>
      </w:r>
    </w:p>
    <w:p>
      <w:pPr>
        <w:pStyle w:val="Heading1"/>
      </w:pPr>
      <w:r>
        <w:t>Manual document limits</w:t>
      </w:r>
    </w:p>
    <w:p>
      <w:r>
        <w:t>Word is editable but does not calculate, verify a payment, import into CaterScale or send an email. PDF is for printing and is not an interactive form.</w:t>
      </w:r>
    </w:p>
    <w:p>
      <w:r>
        <w:t>This template supplies no recommended deposit, tax decision, non-refundable policy, fees, penalties or contractual terms. Obtain the review appropriate to your transaction.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invoice template</dc:title>
  <dc:subject>Manual catering invoice and separate dated payment status</dc:subject>
  <dc:creator>CaterScale</dc:creator>
  <cp:keywords>catering invoice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